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1E09B108" w:rsidR="004E0C95" w:rsidRPr="004E0C95" w:rsidRDefault="004E0C95" w:rsidP="004E0C95">
      <w:pPr>
        <w:jc w:val="both"/>
        <w:rPr>
          <w:rFonts w:ascii="Times New Roman" w:hAnsi="Times New Roman" w:cs="Times New Roman"/>
        </w:rPr>
      </w:pPr>
      <w:r w:rsidRPr="004E0C95">
        <w:rPr>
          <w:rFonts w:ascii="Times New Roman" w:hAnsi="Times New Roman" w:cs="Times New Roman"/>
        </w:rPr>
        <w:t>г. Тирасполь</w:t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</w:r>
      <w:r w:rsidRPr="004E0C95">
        <w:rPr>
          <w:rFonts w:ascii="Times New Roman" w:hAnsi="Times New Roman" w:cs="Times New Roman"/>
        </w:rPr>
        <w:tab/>
        <w:t xml:space="preserve">                         </w:t>
      </w:r>
      <w:proofErr w:type="gramStart"/>
      <w:r w:rsidRPr="004E0C9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«</w:t>
      </w:r>
      <w:proofErr w:type="gramEnd"/>
      <w:r>
        <w:rPr>
          <w:rFonts w:ascii="Times New Roman" w:hAnsi="Times New Roman" w:cs="Times New Roman"/>
        </w:rPr>
        <w:t>__»</w:t>
      </w:r>
      <w:r w:rsidRPr="004E0C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</w:t>
      </w:r>
      <w:r w:rsidRPr="004E0C95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</w:t>
      </w:r>
      <w:r w:rsidR="00DA5F40">
        <w:rPr>
          <w:rFonts w:ascii="Times New Roman" w:hAnsi="Times New Roman" w:cs="Times New Roman"/>
        </w:rPr>
        <w:t>5</w:t>
      </w:r>
      <w:r w:rsidRPr="004E0C95">
        <w:rPr>
          <w:rFonts w:ascii="Times New Roman" w:hAnsi="Times New Roman" w:cs="Times New Roman"/>
        </w:rPr>
        <w:t xml:space="preserve"> г.</w:t>
      </w:r>
    </w:p>
    <w:p w14:paraId="411F430B" w14:textId="08E62F06" w:rsidR="004E0C95" w:rsidRPr="003A2356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4E0C95">
        <w:rPr>
          <w:rFonts w:ascii="Times New Roman" w:hAnsi="Times New Roman" w:cs="Times New Roman"/>
          <w:bCs/>
        </w:rPr>
        <w:t>___ «________________________»</w:t>
      </w:r>
      <w:r w:rsidRPr="004E0C95">
        <w:rPr>
          <w:rFonts w:ascii="Times New Roman" w:hAnsi="Times New Roman" w:cs="Times New Roman"/>
        </w:rPr>
        <w:t>, именуемое в дальнейшем «</w:t>
      </w:r>
      <w:r>
        <w:rPr>
          <w:rFonts w:ascii="Times New Roman" w:hAnsi="Times New Roman" w:cs="Times New Roman"/>
        </w:rPr>
        <w:t>Поставщик</w:t>
      </w:r>
      <w:r w:rsidRPr="004E0C95">
        <w:rPr>
          <w:rFonts w:ascii="Times New Roman" w:hAnsi="Times New Roman" w:cs="Times New Roman"/>
        </w:rPr>
        <w:t xml:space="preserve">», в лице директора  </w:t>
      </w:r>
      <w:r>
        <w:rPr>
          <w:rFonts w:ascii="Times New Roman" w:hAnsi="Times New Roman" w:cs="Times New Roman"/>
        </w:rPr>
        <w:t>__________________</w:t>
      </w:r>
      <w:r w:rsidRPr="004E0C95">
        <w:rPr>
          <w:rFonts w:ascii="Times New Roman" w:hAnsi="Times New Roman" w:cs="Times New Roman"/>
        </w:rPr>
        <w:t>, действующего на основании Устава, с одной стороны, и</w:t>
      </w:r>
      <w:r w:rsidR="00FC6CF8">
        <w:rPr>
          <w:rFonts w:ascii="Times New Roman" w:hAnsi="Times New Roman" w:cs="Times New Roman"/>
        </w:rPr>
        <w:t xml:space="preserve"> </w:t>
      </w:r>
      <w:r w:rsidRPr="004E0C95">
        <w:rPr>
          <w:rFonts w:ascii="Times New Roman" w:hAnsi="Times New Roman" w:cs="Times New Roman"/>
          <w:b/>
        </w:rPr>
        <w:t xml:space="preserve">ГУП </w:t>
      </w:r>
      <w:r w:rsidR="00416422">
        <w:rPr>
          <w:rFonts w:ascii="Times New Roman" w:hAnsi="Times New Roman" w:cs="Times New Roman"/>
          <w:b/>
        </w:rPr>
        <w:t>«</w:t>
      </w:r>
      <w:r w:rsidRPr="004E0C95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>
        <w:rPr>
          <w:rFonts w:ascii="Times New Roman" w:hAnsi="Times New Roman" w:cs="Times New Roman"/>
          <w:b/>
        </w:rPr>
        <w:t>»</w:t>
      </w:r>
      <w:r w:rsidRPr="004E0C95">
        <w:rPr>
          <w:rFonts w:ascii="Times New Roman" w:hAnsi="Times New Roman" w:cs="Times New Roman"/>
        </w:rPr>
        <w:t xml:space="preserve">, именуемое в дальнейшем </w:t>
      </w:r>
      <w:r w:rsidRPr="003A2356">
        <w:rPr>
          <w:rFonts w:ascii="Times New Roman" w:hAnsi="Times New Roman" w:cs="Times New Roman"/>
        </w:rPr>
        <w:t>«П</w:t>
      </w:r>
      <w:r w:rsidR="00416422" w:rsidRPr="003A2356">
        <w:rPr>
          <w:rFonts w:ascii="Times New Roman" w:hAnsi="Times New Roman" w:cs="Times New Roman"/>
        </w:rPr>
        <w:t>окупатель</w:t>
      </w:r>
      <w:r w:rsidRPr="003A2356">
        <w:rPr>
          <w:rFonts w:ascii="Times New Roman" w:hAnsi="Times New Roman" w:cs="Times New Roman"/>
        </w:rPr>
        <w:t xml:space="preserve">», в лице генерального директора Сырбу В.И., действующего на основании Устава, с другой стороны, </w:t>
      </w:r>
      <w:r w:rsidR="00416422" w:rsidRPr="003A2356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3A2356">
        <w:rPr>
          <w:rFonts w:ascii="Times New Roman" w:hAnsi="Times New Roman" w:cs="Times New Roman"/>
        </w:rPr>
        <w:t xml:space="preserve">на основании </w:t>
      </w:r>
      <w:r w:rsidR="00416422" w:rsidRPr="003A2356">
        <w:rPr>
          <w:rFonts w:ascii="Times New Roman" w:hAnsi="Times New Roman" w:cs="Times New Roman"/>
        </w:rPr>
        <w:t xml:space="preserve">Протокола </w:t>
      </w:r>
      <w:r w:rsidR="00416422" w:rsidRPr="007D2B4C">
        <w:rPr>
          <w:rFonts w:ascii="Times New Roman" w:hAnsi="Times New Roman" w:cs="Times New Roman"/>
          <w:i/>
        </w:rPr>
        <w:t xml:space="preserve">проведения </w:t>
      </w:r>
      <w:r w:rsidR="00D30C96">
        <w:rPr>
          <w:rFonts w:ascii="Times New Roman" w:hAnsi="Times New Roman" w:cs="Times New Roman"/>
          <w:i/>
        </w:rPr>
        <w:t>открытого аукциона</w:t>
      </w:r>
      <w:r w:rsidR="00D74B61">
        <w:rPr>
          <w:rFonts w:ascii="Times New Roman" w:hAnsi="Times New Roman" w:cs="Times New Roman"/>
          <w:i/>
        </w:rPr>
        <w:t xml:space="preserve"> </w:t>
      </w:r>
      <w:r w:rsidR="00416422" w:rsidRPr="003A2356">
        <w:rPr>
          <w:rFonts w:ascii="Times New Roman" w:hAnsi="Times New Roman" w:cs="Times New Roman"/>
        </w:rPr>
        <w:t>от «__» _________ 20</w:t>
      </w:r>
      <w:r w:rsidR="00DA5F40">
        <w:rPr>
          <w:rFonts w:ascii="Times New Roman" w:hAnsi="Times New Roman" w:cs="Times New Roman"/>
        </w:rPr>
        <w:t>25</w:t>
      </w:r>
      <w:r w:rsidR="00435276">
        <w:rPr>
          <w:rFonts w:ascii="Times New Roman" w:hAnsi="Times New Roman" w:cs="Times New Roman"/>
        </w:rPr>
        <w:t xml:space="preserve">  </w:t>
      </w:r>
      <w:r w:rsidR="00961C31">
        <w:rPr>
          <w:rFonts w:ascii="Times New Roman" w:hAnsi="Times New Roman" w:cs="Times New Roman"/>
        </w:rPr>
        <w:t xml:space="preserve">  </w:t>
      </w:r>
      <w:r w:rsidR="00FD4446">
        <w:rPr>
          <w:rFonts w:ascii="Times New Roman" w:hAnsi="Times New Roman" w:cs="Times New Roman"/>
        </w:rPr>
        <w:t xml:space="preserve"> </w:t>
      </w:r>
      <w:r w:rsidR="00416422" w:rsidRPr="003A2356">
        <w:rPr>
          <w:rFonts w:ascii="Times New Roman" w:hAnsi="Times New Roman" w:cs="Times New Roman"/>
        </w:rPr>
        <w:t>г. № ______</w:t>
      </w:r>
      <w:r w:rsidRPr="003A2356">
        <w:rPr>
          <w:rFonts w:ascii="Times New Roman" w:hAnsi="Times New Roman" w:cs="Times New Roman"/>
        </w:rPr>
        <w:t xml:space="preserve">, заключили настоящий </w:t>
      </w:r>
      <w:r w:rsidR="00416422" w:rsidRPr="003A2356">
        <w:rPr>
          <w:rFonts w:ascii="Times New Roman" w:hAnsi="Times New Roman" w:cs="Times New Roman"/>
        </w:rPr>
        <w:t>Контракт</w:t>
      </w:r>
      <w:r w:rsidRPr="003A2356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3A2356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5823493C" w:rsidR="002C1DB9" w:rsidRPr="002C1DB9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C1DB9">
        <w:rPr>
          <w:rFonts w:ascii="Times New Roman" w:hAnsi="Times New Roman"/>
          <w:b/>
          <w:sz w:val="23"/>
          <w:szCs w:val="23"/>
        </w:rPr>
        <w:t>1.1.</w:t>
      </w:r>
      <w:r w:rsidRPr="002C1DB9">
        <w:rPr>
          <w:rFonts w:ascii="Times New Roman" w:hAnsi="Times New Roman"/>
          <w:sz w:val="23"/>
          <w:szCs w:val="23"/>
        </w:rPr>
        <w:t xml:space="preserve"> По настоящему контракту П</w:t>
      </w:r>
      <w:r w:rsidR="00692FEC">
        <w:rPr>
          <w:rFonts w:ascii="Times New Roman" w:hAnsi="Times New Roman"/>
          <w:sz w:val="23"/>
          <w:szCs w:val="23"/>
        </w:rPr>
        <w:t>оставщик</w:t>
      </w:r>
      <w:r w:rsidRPr="002C1DB9">
        <w:rPr>
          <w:rFonts w:ascii="Times New Roman" w:hAnsi="Times New Roman"/>
          <w:sz w:val="23"/>
          <w:szCs w:val="23"/>
        </w:rPr>
        <w:t xml:space="preserve"> обязуется передать в собственность Покупателю </w:t>
      </w:r>
      <w:r w:rsidR="00DD30DE" w:rsidRPr="00DD30DE">
        <w:rPr>
          <w:rFonts w:ascii="Times New Roman" w:hAnsi="Times New Roman"/>
          <w:sz w:val="23"/>
          <w:szCs w:val="23"/>
        </w:rPr>
        <w:t>арматур</w:t>
      </w:r>
      <w:r w:rsidR="00DD30DE">
        <w:rPr>
          <w:rFonts w:ascii="Times New Roman" w:hAnsi="Times New Roman"/>
          <w:sz w:val="23"/>
          <w:szCs w:val="23"/>
        </w:rPr>
        <w:t>у</w:t>
      </w:r>
      <w:r w:rsidR="00DD30DE" w:rsidRPr="00DD30DE">
        <w:rPr>
          <w:rFonts w:ascii="Times New Roman" w:hAnsi="Times New Roman"/>
          <w:sz w:val="23"/>
          <w:szCs w:val="23"/>
        </w:rPr>
        <w:t xml:space="preserve"> для монтажа провода СИП-2, СИП-4 и СИП-3</w:t>
      </w:r>
      <w:r w:rsidRPr="002C1DB9">
        <w:rPr>
          <w:rFonts w:ascii="Times New Roman" w:hAnsi="Times New Roman"/>
          <w:sz w:val="23"/>
          <w:szCs w:val="23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2C1DB9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C1DB9">
        <w:rPr>
          <w:rFonts w:ascii="Times New Roman" w:hAnsi="Times New Roman"/>
          <w:b/>
          <w:sz w:val="23"/>
          <w:szCs w:val="23"/>
        </w:rPr>
        <w:t>1.2.</w:t>
      </w:r>
      <w:r w:rsidRPr="002C1DB9">
        <w:rPr>
          <w:rFonts w:ascii="Times New Roman" w:hAnsi="Times New Roman"/>
          <w:sz w:val="23"/>
          <w:szCs w:val="23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2C1DB9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C1DB9">
        <w:rPr>
          <w:rFonts w:ascii="Times New Roman" w:hAnsi="Times New Roman"/>
          <w:b/>
          <w:sz w:val="23"/>
          <w:szCs w:val="23"/>
        </w:rPr>
        <w:t>1.3.</w:t>
      </w:r>
      <w:r w:rsidRPr="002C1DB9">
        <w:rPr>
          <w:rFonts w:ascii="Times New Roman" w:hAnsi="Times New Roman"/>
          <w:sz w:val="23"/>
          <w:szCs w:val="23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4E0C95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3A2356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3A2356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3A235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3A2356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0975734B" w:rsidR="007B5C93" w:rsidRPr="003A2356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3A235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</w:t>
      </w:r>
      <w:proofErr w:type="gramStart"/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="004061B1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proofErr w:type="gramEnd"/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3A23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3A23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3A23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3A23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3A2356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3A235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3A2356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3A2356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3A2356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3A2356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3A2356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4E0C95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6F1EF860" w:rsidR="007B5C93" w:rsidRPr="004E0C95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 xml:space="preserve">в следующем порядке: </w:t>
      </w:r>
      <w:r w:rsidR="00DA5F40" w:rsidRPr="00052ED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10</w:t>
      </w:r>
      <w:r w:rsidR="002E2D09" w:rsidRPr="00052ED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0</w:t>
      </w:r>
      <w:r w:rsidR="002E2D0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</w:t>
      </w:r>
      <w:r w:rsidR="002E2D09" w:rsidRPr="00AD616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 течение </w:t>
      </w:r>
      <w:r w:rsidR="002E2D09">
        <w:rPr>
          <w:rFonts w:ascii="Times New Roman" w:eastAsia="Times New Roman" w:hAnsi="Times New Roman" w:cs="Times New Roman"/>
          <w:i/>
          <w:color w:val="000000"/>
          <w:lang w:eastAsia="ru-RU"/>
        </w:rPr>
        <w:t>15</w:t>
      </w:r>
      <w:r w:rsidR="002E2D09" w:rsidRPr="00AD616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</w:t>
      </w:r>
      <w:r w:rsidR="002E2D0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пятнадцати) </w:t>
      </w:r>
      <w:r w:rsidR="000D64C6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="002E2D09" w:rsidRPr="00AD616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дней с момента </w:t>
      </w:r>
      <w:r w:rsidRPr="00AD616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фактической поставки </w:t>
      </w:r>
      <w:r w:rsidR="002C1DB9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партии </w:t>
      </w:r>
      <w:r w:rsidRPr="00AD6166">
        <w:rPr>
          <w:rFonts w:ascii="Times New Roman" w:eastAsia="Times New Roman" w:hAnsi="Times New Roman" w:cs="Times New Roman"/>
          <w:i/>
          <w:color w:val="000000"/>
          <w:lang w:eastAsia="ru-RU"/>
        </w:rPr>
        <w:t>Товара на условиях настоящего Контракта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7FE44B3" w14:textId="77777777" w:rsidR="007B5C93" w:rsidRPr="00915176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</w:t>
      </w:r>
      <w:r w:rsidRPr="00915176">
        <w:rPr>
          <w:rFonts w:ascii="Times New Roman" w:eastAsia="Times New Roman" w:hAnsi="Times New Roman" w:cs="Times New Roman"/>
          <w:color w:val="000000"/>
          <w:lang w:eastAsia="ru-RU"/>
        </w:rPr>
        <w:t>расч</w:t>
      </w:r>
      <w:r w:rsidR="00915176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915176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915176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5176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598EF872" w14:textId="77777777" w:rsidR="00445BDD" w:rsidRDefault="00445BDD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DE0DEC" w14:textId="77777777" w:rsidR="000D64C6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C8FA3D" w14:textId="77777777" w:rsidR="000D64C6" w:rsidRPr="004E0C95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4E0C95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1B013E21" w:rsidR="007B5C93" w:rsidRPr="005228DE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228D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Поставка</w:t>
      </w:r>
      <w:r w:rsidR="00606794" w:rsidRPr="005228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5228DE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="00052ED3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производится </w:t>
      </w:r>
      <w:r w:rsidR="00D30C96">
        <w:rPr>
          <w:rFonts w:ascii="Times New Roman" w:eastAsia="Times New Roman" w:hAnsi="Times New Roman" w:cs="Times New Roman"/>
          <w:color w:val="000000"/>
          <w:lang w:eastAsia="ru-RU"/>
        </w:rPr>
        <w:t xml:space="preserve">в срок до </w:t>
      </w:r>
      <w:r w:rsidR="00443D6C">
        <w:rPr>
          <w:rFonts w:ascii="Times New Roman" w:eastAsia="Times New Roman" w:hAnsi="Times New Roman" w:cs="Times New Roman"/>
          <w:color w:val="000000"/>
          <w:lang w:eastAsia="ru-RU"/>
        </w:rPr>
        <w:t>30 апреля</w:t>
      </w:r>
      <w:r w:rsidR="00D30C96">
        <w:rPr>
          <w:rFonts w:ascii="Times New Roman" w:eastAsia="Times New Roman" w:hAnsi="Times New Roman" w:cs="Times New Roman"/>
          <w:color w:val="000000"/>
          <w:lang w:eastAsia="ru-RU"/>
        </w:rPr>
        <w:t xml:space="preserve"> 202</w:t>
      </w:r>
      <w:r w:rsidR="00DA5F40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D30C96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5228D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5E738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Поставка </w:t>
      </w:r>
      <w:r w:rsidR="007817A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7817A1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>
        <w:rPr>
          <w:rFonts w:ascii="Times New Roman" w:eastAsia="Times New Roman" w:hAnsi="Times New Roman" w:cs="Times New Roman"/>
          <w:lang w:eastAsia="ru-RU"/>
        </w:rPr>
        <w:t>в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5E738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5E738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5E738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5E738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5E738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(подписания уполномоченными представителями сторон </w:t>
      </w:r>
      <w:r w:rsidR="005E738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товарно-транспортной </w:t>
      </w:r>
      <w:r w:rsidR="005E738B" w:rsidRPr="005E738B">
        <w:rPr>
          <w:rFonts w:ascii="Times New Roman" w:eastAsia="Times New Roman" w:hAnsi="Times New Roman" w:cs="Times New Roman"/>
          <w:i/>
          <w:color w:val="000000"/>
          <w:lang w:eastAsia="ru-RU"/>
        </w:rPr>
        <w:t>накладной)</w:t>
      </w:r>
      <w:r w:rsidRPr="005E738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77DBE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77DBE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77DBE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FD4446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FD4446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FD4446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FD444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FD4446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FD444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FD4446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FD4446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FD4446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</w:t>
      </w:r>
      <w:r w:rsidR="007B5C93" w:rsidRPr="00A77DBE">
        <w:rPr>
          <w:rFonts w:ascii="Times New Roman" w:eastAsia="Times New Roman" w:hAnsi="Times New Roman" w:cs="Times New Roman"/>
          <w:color w:val="000000"/>
          <w:lang w:eastAsia="ru-RU"/>
        </w:rPr>
        <w:t xml:space="preserve">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C93752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93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517885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885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>
        <w:rPr>
          <w:rFonts w:ascii="Times New Roman" w:eastAsia="Times New Roman" w:hAnsi="Times New Roman" w:cs="Times New Roman"/>
          <w:color w:val="000000"/>
          <w:lang w:eastAsia="ru-RU"/>
        </w:rPr>
        <w:t xml:space="preserve">/ </w:t>
      </w:r>
      <w:r w:rsidR="00121669" w:rsidRPr="003C7C76">
        <w:rPr>
          <w:rFonts w:ascii="Times New Roman" w:eastAsia="Times New Roman" w:hAnsi="Times New Roman" w:cs="Times New Roman"/>
          <w:color w:val="000000"/>
          <w:lang w:eastAsia="ru-RU"/>
        </w:rPr>
        <w:t>страны местонахождения</w:t>
      </w:r>
      <w:r w:rsidR="00121669" w:rsidRPr="00B715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7777777" w:rsidR="008921F3" w:rsidRPr="001D0D27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D0D27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соисполнителем, субподрядчиком представить Покупателю информацию о всех соисполнителях, субподрядчиках,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517885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885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51788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844D8" w:rsidRPr="00517885">
        <w:rPr>
          <w:rFonts w:ascii="Times New Roman" w:eastAsia="Times New Roman" w:hAnsi="Times New Roman" w:cs="Times New Roman"/>
          <w:color w:val="000000"/>
          <w:lang w:eastAsia="ru-RU"/>
        </w:rPr>
        <w:t>надлежащим образом поставленного и принятого Покупателем Товара</w:t>
      </w:r>
      <w:r w:rsidRPr="0051788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517885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885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517885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885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4E0C95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4E0C95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517885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17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48787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9F1E67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9F1E67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9F1E67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Приё</w:t>
      </w:r>
      <w:r w:rsidR="007B5C93" w:rsidRPr="009F1E67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9F1E67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9F1E67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9F1E67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9F1E67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9F1E67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48787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48787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х) -</w:t>
      </w:r>
      <w:proofErr w:type="spellStart"/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с момента уведомления Покупателем и принять участие в продолжении при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48787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7D2B4C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D2B4C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>
        <w:rPr>
          <w:rFonts w:ascii="Times New Roman" w:eastAsia="Times New Roman" w:hAnsi="Times New Roman" w:cs="Times New Roman"/>
          <w:lang w:eastAsia="ru-RU"/>
        </w:rPr>
        <w:t>Покупателя</w:t>
      </w:r>
      <w:r w:rsidRPr="007D2B4C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48787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48787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48787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2108AC8D" w:rsidR="00090DFD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>
        <w:rPr>
          <w:rFonts w:ascii="Times New Roman" w:eastAsia="Times New Roman" w:hAnsi="Times New Roman" w:cs="Times New Roman"/>
          <w:lang w:eastAsia="ru-RU"/>
        </w:rPr>
        <w:t>о не менее</w:t>
      </w:r>
      <w:r w:rsidR="00090DFD" w:rsidRPr="00090DF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7C52">
        <w:rPr>
          <w:rFonts w:ascii="Times New Roman" w:eastAsia="Times New Roman" w:hAnsi="Times New Roman" w:cs="Times New Roman"/>
          <w:lang w:eastAsia="ru-RU"/>
        </w:rPr>
        <w:t>5</w:t>
      </w:r>
      <w:r w:rsidR="001006A6">
        <w:rPr>
          <w:rFonts w:ascii="Times New Roman" w:eastAsia="Times New Roman" w:hAnsi="Times New Roman" w:cs="Times New Roman"/>
          <w:lang w:eastAsia="ru-RU"/>
        </w:rPr>
        <w:t xml:space="preserve"> лет со дня ввода в эксплуатацию</w:t>
      </w:r>
      <w:r w:rsidR="00090DFD" w:rsidRPr="00090DFD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3127D86F" w14:textId="77777777" w:rsidR="00C844CC" w:rsidRPr="00090DFD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4E0C95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  <w:bookmarkStart w:id="3" w:name="_GoBack"/>
      <w:bookmarkEnd w:id="3"/>
    </w:p>
    <w:p w14:paraId="7415D847" w14:textId="77777777" w:rsidR="007B5C93" w:rsidRPr="00B92DC8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При нарушении Покупателем сроков платежей, предусмотренных соответствующими 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пунктами настоящего Контракта</w:t>
      </w:r>
      <w:r w:rsidR="000D05EA" w:rsidRPr="00B92DC8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B92DC8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B92DC8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B92DC8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суммы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 Контракта. </w:t>
      </w:r>
    </w:p>
    <w:p w14:paraId="160F47A9" w14:textId="28F34908" w:rsidR="007B5C93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B92DC8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B92DC8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B92DC8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77777777" w:rsidR="008921F3" w:rsidRPr="001D0D27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D0D27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субподрядчиком, за каждый день </w:t>
      </w:r>
      <w:r w:rsidRPr="001D0D2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724E12" w:rsidRPr="004E0C95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="00724E12"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641806B9" w14:textId="08C6C03A" w:rsidR="00AB13A2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BC91C74" w14:textId="77777777" w:rsidR="00AB13A2" w:rsidRPr="00AB13A2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4E0C95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866C0D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866C0D">
        <w:rPr>
          <w:rFonts w:ascii="Times New Roman" w:eastAsia="Times New Roman" w:hAnsi="Times New Roman" w:cs="Times New Roman"/>
          <w:color w:val="000000"/>
          <w:lang w:eastAsia="ru-RU"/>
        </w:rPr>
        <w:t>стихийны</w:t>
      </w:r>
      <w:r w:rsidR="00750364">
        <w:rPr>
          <w:rFonts w:ascii="Times New Roman" w:eastAsia="Times New Roman" w:hAnsi="Times New Roman" w:cs="Times New Roman"/>
          <w:color w:val="000000"/>
          <w:lang w:eastAsia="ru-RU"/>
        </w:rPr>
        <w:t xml:space="preserve">е бедствия, 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866C0D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773580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73580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773580">
        <w:rPr>
          <w:rFonts w:ascii="Times New Roman" w:eastAsia="Times New Roman" w:hAnsi="Times New Roman" w:cs="Times New Roman"/>
          <w:color w:val="000000"/>
          <w:lang w:eastAsia="ru-RU"/>
        </w:rPr>
        <w:t xml:space="preserve">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</w:t>
      </w:r>
      <w:r w:rsidRPr="009F1E67">
        <w:rPr>
          <w:rFonts w:ascii="Times New Roman" w:eastAsia="Times New Roman" w:hAnsi="Times New Roman" w:cs="Times New Roman"/>
          <w:color w:val="000000"/>
          <w:lang w:eastAsia="ru-RU"/>
        </w:rPr>
        <w:t>соответствующей</w:t>
      </w:r>
      <w:r w:rsidRPr="00773580">
        <w:rPr>
          <w:rFonts w:ascii="Times New Roman" w:eastAsia="Times New Roman" w:hAnsi="Times New Roman" w:cs="Times New Roman"/>
          <w:color w:val="000000"/>
          <w:lang w:eastAsia="ru-RU"/>
        </w:rPr>
        <w:t xml:space="preserve"> Торгово-Промышленной палатой.</w:t>
      </w:r>
    </w:p>
    <w:p w14:paraId="1DAB66ED" w14:textId="77777777" w:rsidR="00B15656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B15656">
        <w:rPr>
          <w:rFonts w:ascii="Times New Roman" w:eastAsia="Times New Roman" w:hAnsi="Times New Roman" w:cs="Times New Roman"/>
          <w:color w:val="000000"/>
          <w:lang w:eastAsia="ru-RU"/>
        </w:rPr>
        <w:t>Неуведомление</w:t>
      </w:r>
      <w:proofErr w:type="spellEnd"/>
      <w:r w:rsidRPr="00B15656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Форс-мажорные обстоятельства не освобождают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тороны от исполнения своих обязательств, а лишь отодвигают время их исполнения.</w:t>
      </w:r>
    </w:p>
    <w:p w14:paraId="155B56F0" w14:textId="77777777" w:rsidR="007B5C93" w:rsidRPr="004E0C95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306A4D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06A4D">
        <w:rPr>
          <w:rFonts w:ascii="Times New Roman" w:eastAsia="Times New Roman" w:hAnsi="Times New Roman" w:cs="Times New Roman"/>
          <w:color w:val="000000"/>
          <w:lang w:eastAsia="ru-RU"/>
        </w:rPr>
        <w:t xml:space="preserve"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</w:t>
      </w:r>
      <w:proofErr w:type="gramStart"/>
      <w:r w:rsidRPr="00306A4D">
        <w:rPr>
          <w:rFonts w:ascii="Times New Roman" w:eastAsia="Times New Roman" w:hAnsi="Times New Roman" w:cs="Times New Roman"/>
          <w:color w:val="000000"/>
          <w:lang w:eastAsia="ru-RU"/>
        </w:rPr>
        <w:t>Поставщиком  решения</w:t>
      </w:r>
      <w:proofErr w:type="gramEnd"/>
      <w:r w:rsidRPr="00306A4D">
        <w:rPr>
          <w:rFonts w:ascii="Times New Roman" w:eastAsia="Times New Roman" w:hAnsi="Times New Roman" w:cs="Times New Roman"/>
          <w:color w:val="000000"/>
          <w:lang w:eastAsia="ru-RU"/>
        </w:rPr>
        <w:t xml:space="preserve"> об одностороннем отказе от исполнения Контракта.</w:t>
      </w:r>
    </w:p>
    <w:p w14:paraId="12C8CD7C" w14:textId="77777777" w:rsidR="00596C60" w:rsidRPr="004E0C95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4E0C95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090DFD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090DFD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090DFD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090DFD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090DFD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090DF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73528A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7352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3135F4B9" w:rsidR="00E102A9" w:rsidRPr="004C03CE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74165E">
        <w:rPr>
          <w:rFonts w:ascii="Times New Roman" w:eastAsia="Times New Roman" w:hAnsi="Times New Roman" w:cs="Times New Roman"/>
          <w:color w:val="000000"/>
          <w:lang w:eastAsia="ru-RU"/>
        </w:rPr>
        <w:t>внесения в реестр контрактов заключенных коммерческими заказчиками</w:t>
      </w: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A5F40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4C03CE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4C03CE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4E0C95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4E0C95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1771C7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1771C7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1771C7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</w:t>
      </w:r>
      <w:proofErr w:type="gramStart"/>
      <w:r w:rsidR="001771C7" w:rsidRPr="001771C7">
        <w:rPr>
          <w:rFonts w:ascii="Times New Roman" w:eastAsia="Times New Roman" w:hAnsi="Times New Roman" w:cs="Times New Roman"/>
          <w:color w:val="000000"/>
          <w:lang w:eastAsia="ru-RU"/>
        </w:rPr>
        <w:t>копии</w:t>
      </w:r>
      <w:proofErr w:type="gramEnd"/>
      <w:r w:rsidR="001771C7" w:rsidRPr="001771C7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4E0C95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1771C7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1D0D27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D0D27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1771C7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4E0C95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заключение и </w:t>
      </w:r>
      <w:r w:rsidRPr="0064600E">
        <w:rPr>
          <w:rFonts w:ascii="Times New Roman" w:eastAsia="Times New Roman" w:hAnsi="Times New Roman" w:cs="Times New Roman"/>
          <w:color w:val="000000"/>
          <w:lang w:eastAsia="ru-RU"/>
        </w:rPr>
        <w:t>выполнение настоящего Контракта находится в рамках е</w:t>
      </w:r>
      <w:r w:rsidR="00394C84" w:rsidRPr="0064600E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64600E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64600E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64600E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4E0C95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4E0C95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4E0C95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1771C7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71C7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1771C7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1771C7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4E0C95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4E0C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4E0C95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4E0C95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4E0C95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C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C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D83F1C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14:paraId="1A743B40" w14:textId="77777777" w:rsidR="00467C1E" w:rsidRPr="00CF71E8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71E8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CF71E8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1E8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CF71E8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1E8">
              <w:rPr>
                <w:rFonts w:ascii="Times New Roman" w:hAnsi="Times New Roman" w:cs="Times New Roman"/>
              </w:rPr>
              <w:t>р/с 22112900000000</w:t>
            </w:r>
            <w:r w:rsidR="003E7A37">
              <w:rPr>
                <w:rFonts w:ascii="Times New Roman" w:hAnsi="Times New Roman" w:cs="Times New Roman"/>
              </w:rPr>
              <w:t>77</w:t>
            </w:r>
            <w:r w:rsidRPr="00CF71E8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CF71E8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1E8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CF71E8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1E8">
              <w:rPr>
                <w:rFonts w:ascii="Times New Roman" w:hAnsi="Times New Roman" w:cs="Times New Roman"/>
              </w:rPr>
              <w:t>КУБ 29, ф/к 0200004748</w:t>
            </w:r>
            <w:r w:rsidR="00D83F1C">
              <w:rPr>
                <w:rFonts w:ascii="Times New Roman" w:hAnsi="Times New Roman" w:cs="Times New Roman"/>
              </w:rPr>
              <w:t xml:space="preserve">, </w:t>
            </w:r>
            <w:r w:rsidRPr="00CF71E8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CF71E8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CF71E8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CF71E8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F71E8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CF71E8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F71E8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7DFA1DF1" w:rsidR="00467C1E" w:rsidRPr="00CF71E8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F71E8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4E0C95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6F1088B7" w14:textId="77777777" w:rsidR="00DA5F40" w:rsidRDefault="00DA5F40" w:rsidP="00A62FB7">
      <w:pPr>
        <w:pStyle w:val="ab"/>
        <w:jc w:val="center"/>
        <w:rPr>
          <w:rFonts w:ascii="Times New Roman" w:hAnsi="Times New Roman"/>
        </w:rPr>
      </w:pPr>
    </w:p>
    <w:p w14:paraId="59F8AF9D" w14:textId="651B9ADA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79BD0FFF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</w:t>
      </w:r>
      <w:proofErr w:type="gramStart"/>
      <w:r w:rsidRPr="00DE4DDF">
        <w:rPr>
          <w:rFonts w:ascii="Times New Roman" w:hAnsi="Times New Roman"/>
        </w:rPr>
        <w:t xml:space="preserve">№  </w:t>
      </w:r>
      <w:r>
        <w:rPr>
          <w:rFonts w:ascii="Times New Roman" w:hAnsi="Times New Roman"/>
        </w:rPr>
        <w:t>17</w:t>
      </w:r>
      <w:proofErr w:type="gramEnd"/>
      <w:r>
        <w:rPr>
          <w:rFonts w:ascii="Times New Roman" w:hAnsi="Times New Roman"/>
        </w:rPr>
        <w:t>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DA5F40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57444649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</w:t>
      </w:r>
      <w:proofErr w:type="gramStart"/>
      <w:r w:rsidR="00FC6CF8">
        <w:rPr>
          <w:rFonts w:ascii="Times New Roman" w:hAnsi="Times New Roman"/>
        </w:rPr>
        <w:t xml:space="preserve">   «</w:t>
      </w:r>
      <w:proofErr w:type="gramEnd"/>
      <w:r w:rsidR="00FC6CF8">
        <w:rPr>
          <w:rFonts w:ascii="Times New Roman" w:hAnsi="Times New Roman"/>
        </w:rPr>
        <w:t>____» __</w:t>
      </w:r>
      <w:r>
        <w:rPr>
          <w:rFonts w:ascii="Times New Roman" w:hAnsi="Times New Roman"/>
        </w:rPr>
        <w:t>_____ 202</w:t>
      </w:r>
      <w:r w:rsidR="00DA5F40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810"/>
        <w:gridCol w:w="850"/>
        <w:gridCol w:w="1418"/>
        <w:gridCol w:w="850"/>
        <w:gridCol w:w="1134"/>
      </w:tblGrid>
      <w:tr w:rsidR="00692FEC" w:rsidRPr="00F95565" w14:paraId="44C82B81" w14:textId="77777777" w:rsidTr="001006A6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692FEC" w:rsidRPr="00F95565" w:rsidRDefault="00692FEC" w:rsidP="00F045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56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0" w:type="dxa"/>
            <w:shd w:val="clear" w:color="auto" w:fill="auto"/>
          </w:tcPr>
          <w:p w14:paraId="53238F42" w14:textId="77777777" w:rsidR="00692FEC" w:rsidRPr="00F95565" w:rsidRDefault="00692FEC" w:rsidP="00F045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565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850" w:type="dxa"/>
            <w:shd w:val="clear" w:color="auto" w:fill="auto"/>
          </w:tcPr>
          <w:p w14:paraId="163BA8CD" w14:textId="77777777" w:rsidR="00692FEC" w:rsidRPr="00F95565" w:rsidRDefault="00692FEC" w:rsidP="00692F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Ед.изм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9C78170" w14:textId="77777777" w:rsidR="00692FEC" w:rsidRPr="00F95565" w:rsidRDefault="00692FEC" w:rsidP="00F045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565">
              <w:rPr>
                <w:rFonts w:ascii="Times New Roman" w:hAnsi="Times New Roman"/>
                <w:b/>
              </w:rPr>
              <w:t xml:space="preserve">Количество </w:t>
            </w:r>
          </w:p>
        </w:tc>
        <w:tc>
          <w:tcPr>
            <w:tcW w:w="850" w:type="dxa"/>
            <w:shd w:val="clear" w:color="auto" w:fill="auto"/>
          </w:tcPr>
          <w:p w14:paraId="45BD6BAC" w14:textId="77777777" w:rsidR="00692FEC" w:rsidRPr="00F95565" w:rsidRDefault="00692FEC" w:rsidP="00090D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565">
              <w:rPr>
                <w:rFonts w:ascii="Times New Roman" w:hAnsi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692FEC" w:rsidRPr="00F95565" w:rsidRDefault="00692FEC" w:rsidP="00090D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5565">
              <w:rPr>
                <w:rFonts w:ascii="Times New Roman" w:hAnsi="Times New Roman"/>
                <w:b/>
              </w:rPr>
              <w:t>Сумма</w:t>
            </w:r>
          </w:p>
          <w:p w14:paraId="2099BBD9" w14:textId="77777777" w:rsidR="00692FEC" w:rsidRPr="00F95565" w:rsidRDefault="00692FEC" w:rsidP="00F045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43D6C" w:rsidRPr="00F95565" w14:paraId="7C6A9B94" w14:textId="77777777" w:rsidTr="00DF2DCF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1A58E6C8" w14:textId="0C5EC82F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>Зажим ответвительный прокалывающий, сечение ответвления до 54 мм</w:t>
            </w:r>
            <w:r w:rsidRPr="00443D6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A437F" w14:textId="4A49A446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1C4BDC" w14:textId="03B4006F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850" w:type="dxa"/>
            <w:shd w:val="clear" w:color="auto" w:fill="auto"/>
          </w:tcPr>
          <w:p w14:paraId="2496FFE7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4179C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25F441B9" w14:textId="77777777" w:rsidTr="00DF2DCF">
        <w:trPr>
          <w:trHeight w:val="246"/>
        </w:trPr>
        <w:tc>
          <w:tcPr>
            <w:tcW w:w="719" w:type="dxa"/>
            <w:shd w:val="clear" w:color="auto" w:fill="auto"/>
          </w:tcPr>
          <w:p w14:paraId="20DF69CA" w14:textId="77777777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35EA28F3" w14:textId="2B325E02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Зажим ответвительный герметичный 16-95/1,5-16 мм².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31BF73" w14:textId="5D123784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8AA26D" w14:textId="2B814578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850" w:type="dxa"/>
            <w:shd w:val="clear" w:color="auto" w:fill="auto"/>
          </w:tcPr>
          <w:p w14:paraId="1F860EFC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4F995C9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0C4291F6" w14:textId="77777777" w:rsidTr="008123B9">
        <w:trPr>
          <w:trHeight w:val="246"/>
        </w:trPr>
        <w:tc>
          <w:tcPr>
            <w:tcW w:w="719" w:type="dxa"/>
            <w:shd w:val="clear" w:color="auto" w:fill="auto"/>
          </w:tcPr>
          <w:p w14:paraId="7CDAD3F5" w14:textId="64948384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10" w:type="dxa"/>
            <w:shd w:val="clear" w:color="auto" w:fill="auto"/>
          </w:tcPr>
          <w:p w14:paraId="720245ED" w14:textId="464D4FA3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Кронштейн анкерный абонентский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4192E7" w14:textId="1EE8B140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D80DB" w14:textId="1952C757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850" w:type="dxa"/>
            <w:shd w:val="clear" w:color="auto" w:fill="auto"/>
          </w:tcPr>
          <w:p w14:paraId="4D3542B3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F4CB182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63EDDC55" w14:textId="77777777" w:rsidTr="008123B9">
        <w:trPr>
          <w:trHeight w:val="246"/>
        </w:trPr>
        <w:tc>
          <w:tcPr>
            <w:tcW w:w="719" w:type="dxa"/>
            <w:shd w:val="clear" w:color="auto" w:fill="auto"/>
          </w:tcPr>
          <w:p w14:paraId="6D852037" w14:textId="42420773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10" w:type="dxa"/>
            <w:shd w:val="clear" w:color="auto" w:fill="auto"/>
          </w:tcPr>
          <w:p w14:paraId="2731D950" w14:textId="1EF5030C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Зажим анкерный клиновой для СИП 4, сечение жилы до 35 мм</w:t>
            </w:r>
            <w:r w:rsidRPr="00443D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6AAB4D" w14:textId="5FE4A61C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A8FA0" w14:textId="17B617AB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shd w:val="clear" w:color="auto" w:fill="auto"/>
          </w:tcPr>
          <w:p w14:paraId="6AA4C11E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D918D7D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6CBB30E0" w14:textId="77777777" w:rsidTr="00443A5D">
        <w:trPr>
          <w:trHeight w:val="246"/>
        </w:trPr>
        <w:tc>
          <w:tcPr>
            <w:tcW w:w="719" w:type="dxa"/>
            <w:shd w:val="clear" w:color="auto" w:fill="auto"/>
          </w:tcPr>
          <w:p w14:paraId="0F4E5880" w14:textId="693E4A10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10" w:type="dxa"/>
            <w:shd w:val="clear" w:color="auto" w:fill="auto"/>
          </w:tcPr>
          <w:p w14:paraId="4BA5D5A1" w14:textId="3882AD3D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Зажим анкерный клиновой для СИП 2, сечение жилы до 120 мм2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0164FE" w14:textId="61C57369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C4681" w14:textId="3FB6C467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shd w:val="clear" w:color="auto" w:fill="auto"/>
          </w:tcPr>
          <w:p w14:paraId="0479A1BA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93E0E66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3FA598AF" w14:textId="77777777" w:rsidTr="00DF2DCF">
        <w:trPr>
          <w:trHeight w:val="246"/>
        </w:trPr>
        <w:tc>
          <w:tcPr>
            <w:tcW w:w="719" w:type="dxa"/>
            <w:shd w:val="clear" w:color="auto" w:fill="auto"/>
          </w:tcPr>
          <w:p w14:paraId="691AD8E5" w14:textId="08460D53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45FFA6A0" w14:textId="083CDAC0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Зажим с адаптером для временного заземления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A8355E" w14:textId="6EE96AEB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1450E7" w14:textId="61996F9E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shd w:val="clear" w:color="auto" w:fill="auto"/>
          </w:tcPr>
          <w:p w14:paraId="4970B490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3CBE1E4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0F7AA794" w14:textId="77777777" w:rsidTr="00DF2DCF">
        <w:trPr>
          <w:trHeight w:val="246"/>
        </w:trPr>
        <w:tc>
          <w:tcPr>
            <w:tcW w:w="719" w:type="dxa"/>
            <w:shd w:val="clear" w:color="auto" w:fill="auto"/>
          </w:tcPr>
          <w:p w14:paraId="068782AF" w14:textId="19F4C870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17AD343D" w14:textId="21A0A635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Изолирующие колпачки CE (25-150 мм</w:t>
            </w:r>
            <w:r w:rsidRPr="00443D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Pr="00443D6C">
              <w:rPr>
                <w:rFonts w:ascii="Times New Roman" w:hAnsi="Times New Roman" w:cs="Times New Roman"/>
                <w:color w:val="000000"/>
              </w:rPr>
              <w:t xml:space="preserve">)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B9D8A2" w14:textId="0BB7A92B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B89BD6" w14:textId="565BF62F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shd w:val="clear" w:color="auto" w:fill="auto"/>
          </w:tcPr>
          <w:p w14:paraId="233F4A8B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E1B7C41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084CE513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5FD4B239" w14:textId="5BAE7CF6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10" w:type="dxa"/>
            <w:shd w:val="clear" w:color="auto" w:fill="auto"/>
          </w:tcPr>
          <w:p w14:paraId="7DC6162F" w14:textId="2B150A69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Хомуты стяжные для СИП</w:t>
            </w:r>
          </w:p>
        </w:tc>
        <w:tc>
          <w:tcPr>
            <w:tcW w:w="850" w:type="dxa"/>
            <w:shd w:val="clear" w:color="auto" w:fill="auto"/>
          </w:tcPr>
          <w:p w14:paraId="334E1557" w14:textId="043046F5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9585A4" w14:textId="21005798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 xml:space="preserve">9 000 </w:t>
            </w:r>
          </w:p>
        </w:tc>
        <w:tc>
          <w:tcPr>
            <w:tcW w:w="850" w:type="dxa"/>
            <w:shd w:val="clear" w:color="auto" w:fill="auto"/>
          </w:tcPr>
          <w:p w14:paraId="6434D904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A7652A2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48D9920C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452C0F16" w14:textId="2E3E60E9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10" w:type="dxa"/>
            <w:shd w:val="clear" w:color="auto" w:fill="auto"/>
          </w:tcPr>
          <w:p w14:paraId="464BA75E" w14:textId="613D18BD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>Крюк монтажный</w:t>
            </w:r>
          </w:p>
        </w:tc>
        <w:tc>
          <w:tcPr>
            <w:tcW w:w="850" w:type="dxa"/>
            <w:shd w:val="clear" w:color="auto" w:fill="auto"/>
          </w:tcPr>
          <w:p w14:paraId="5F609BF6" w14:textId="4B1ED675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4C0BE7" w14:textId="252D38FD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shd w:val="clear" w:color="auto" w:fill="auto"/>
          </w:tcPr>
          <w:p w14:paraId="38716719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18CFD2D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45E311B7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6753252A" w14:textId="336C920B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810" w:type="dxa"/>
            <w:shd w:val="clear" w:color="auto" w:fill="auto"/>
          </w:tcPr>
          <w:p w14:paraId="7BC5980B" w14:textId="7FEAE625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 xml:space="preserve">Анкерный натяжной зажим сечением жил 35-50 мм2  </w:t>
            </w:r>
          </w:p>
        </w:tc>
        <w:tc>
          <w:tcPr>
            <w:tcW w:w="850" w:type="dxa"/>
            <w:shd w:val="clear" w:color="auto" w:fill="auto"/>
          </w:tcPr>
          <w:p w14:paraId="6666CB64" w14:textId="79161BD8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59CAA" w14:textId="52F0026C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50" w:type="dxa"/>
            <w:shd w:val="clear" w:color="auto" w:fill="auto"/>
          </w:tcPr>
          <w:p w14:paraId="56A7D75C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FFDC7B3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0A4DC10C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13BB1221" w14:textId="2C1B11E8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810" w:type="dxa"/>
            <w:shd w:val="clear" w:color="auto" w:fill="auto"/>
          </w:tcPr>
          <w:p w14:paraId="0AB33AC8" w14:textId="718C1153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 xml:space="preserve">Анкерный натяжной зажим сечением жил 70-95 мм2  </w:t>
            </w:r>
          </w:p>
        </w:tc>
        <w:tc>
          <w:tcPr>
            <w:tcW w:w="850" w:type="dxa"/>
            <w:shd w:val="clear" w:color="auto" w:fill="auto"/>
          </w:tcPr>
          <w:p w14:paraId="18E2C660" w14:textId="60372966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E121CC" w14:textId="5C99D222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14:paraId="2DDA6F8B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FF5F892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26B33E10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033D70C4" w14:textId="1E3DE43F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810" w:type="dxa"/>
            <w:shd w:val="clear" w:color="auto" w:fill="auto"/>
          </w:tcPr>
          <w:p w14:paraId="671BB617" w14:textId="25818EF8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>Ответвительный герметичный прокалывающий зажим 50-150 мм²</w:t>
            </w:r>
          </w:p>
        </w:tc>
        <w:tc>
          <w:tcPr>
            <w:tcW w:w="850" w:type="dxa"/>
            <w:shd w:val="clear" w:color="auto" w:fill="auto"/>
          </w:tcPr>
          <w:p w14:paraId="2D25749D" w14:textId="3F3C18AE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F776DE" w14:textId="141F4795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0097CF3C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AF5E732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D6C" w:rsidRPr="00F95565" w14:paraId="17D369D9" w14:textId="77777777" w:rsidTr="00B34505">
        <w:trPr>
          <w:trHeight w:val="246"/>
        </w:trPr>
        <w:tc>
          <w:tcPr>
            <w:tcW w:w="719" w:type="dxa"/>
            <w:shd w:val="clear" w:color="auto" w:fill="auto"/>
          </w:tcPr>
          <w:p w14:paraId="789463B1" w14:textId="77B6BF01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810" w:type="dxa"/>
            <w:shd w:val="clear" w:color="auto" w:fill="auto"/>
          </w:tcPr>
          <w:p w14:paraId="6FC162E7" w14:textId="765696A2" w:rsidR="00443D6C" w:rsidRPr="00443D6C" w:rsidRDefault="00443D6C" w:rsidP="00443D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</w:rPr>
              <w:t>Герметичный переходный зажим</w:t>
            </w:r>
          </w:p>
        </w:tc>
        <w:tc>
          <w:tcPr>
            <w:tcW w:w="850" w:type="dxa"/>
            <w:shd w:val="clear" w:color="auto" w:fill="auto"/>
          </w:tcPr>
          <w:p w14:paraId="68FC1D72" w14:textId="7F8B90E4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D6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027D0D" w14:textId="0F09E1D2" w:rsidR="00443D6C" w:rsidRPr="00443D6C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D6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19841F03" w14:textId="77777777" w:rsidR="00443D6C" w:rsidRPr="001006A6" w:rsidRDefault="00443D6C" w:rsidP="00443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CA66DE8" w14:textId="77777777" w:rsidR="00443D6C" w:rsidRPr="00F95565" w:rsidRDefault="00443D6C" w:rsidP="00443D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13A2" w:rsidRPr="00F95565" w14:paraId="7EEAC8B0" w14:textId="77777777" w:rsidTr="001006A6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AB13A2" w:rsidRPr="00F95565" w:rsidRDefault="00AB13A2" w:rsidP="00AB13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0" w:type="dxa"/>
            <w:shd w:val="clear" w:color="auto" w:fill="auto"/>
          </w:tcPr>
          <w:p w14:paraId="665B90D5" w14:textId="77777777" w:rsidR="00AB13A2" w:rsidRPr="00F95565" w:rsidRDefault="00AB13A2" w:rsidP="00AB13A2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95565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61D02480" w14:textId="77777777" w:rsidR="00AB13A2" w:rsidRPr="00F95565" w:rsidRDefault="00AB13A2" w:rsidP="00AB13A2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9153CA3" w14:textId="77777777" w:rsidR="00AB13A2" w:rsidRPr="00F95565" w:rsidRDefault="00AB13A2" w:rsidP="00AB13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14:paraId="0EC3EF8B" w14:textId="77777777" w:rsidR="00AB13A2" w:rsidRPr="00F95565" w:rsidRDefault="00AB13A2" w:rsidP="00AB13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AB13A2" w:rsidRPr="00F95565" w:rsidRDefault="00AB13A2" w:rsidP="00AB13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14:paraId="0503BA61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proofErr w:type="gramStart"/>
      <w:r>
        <w:rPr>
          <w:rFonts w:ascii="Times New Roman" w:hAnsi="Times New Roman"/>
          <w:b/>
          <w:szCs w:val="20"/>
        </w:rPr>
        <w:t>ГУП  «</w:t>
      </w:r>
      <w:proofErr w:type="gramEnd"/>
      <w:r>
        <w:rPr>
          <w:rFonts w:ascii="Times New Roman" w:hAnsi="Times New Roman"/>
          <w:b/>
          <w:szCs w:val="20"/>
        </w:rPr>
        <w:t>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proofErr w:type="gramStart"/>
      <w:r w:rsidRPr="00CD396A">
        <w:rPr>
          <w:rFonts w:ascii="Times New Roman" w:hAnsi="Times New Roman"/>
          <w:shd w:val="clear" w:color="auto" w:fill="FFFFFF"/>
        </w:rPr>
        <w:t>ЗАО  «</w:t>
      </w:r>
      <w:proofErr w:type="gramEnd"/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</w:t>
      </w:r>
      <w:proofErr w:type="gramStart"/>
      <w:r w:rsidRPr="00CD396A">
        <w:rPr>
          <w:rFonts w:ascii="Times New Roman" w:hAnsi="Times New Roman"/>
          <w:shd w:val="clear" w:color="auto" w:fill="FFFFFF"/>
        </w:rPr>
        <w:t>к  0200004748</w:t>
      </w:r>
      <w:proofErr w:type="gramEnd"/>
      <w:r w:rsidRPr="00CD396A">
        <w:rPr>
          <w:rFonts w:ascii="Times New Roman" w:hAnsi="Times New Roman"/>
          <w:shd w:val="clear" w:color="auto" w:fill="FFFFFF"/>
        </w:rPr>
        <w:t>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623BB2B6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50321"/>
    <w:rsid w:val="00052ED3"/>
    <w:rsid w:val="00090DFD"/>
    <w:rsid w:val="000D05EA"/>
    <w:rsid w:val="000D64C6"/>
    <w:rsid w:val="001006A6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5AB"/>
    <w:rsid w:val="003E7A37"/>
    <w:rsid w:val="004061B1"/>
    <w:rsid w:val="00416422"/>
    <w:rsid w:val="00435276"/>
    <w:rsid w:val="00443D6C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B7C52"/>
    <w:rsid w:val="004C03CE"/>
    <w:rsid w:val="004D6A18"/>
    <w:rsid w:val="004E0C95"/>
    <w:rsid w:val="00504D7D"/>
    <w:rsid w:val="00517885"/>
    <w:rsid w:val="005228DE"/>
    <w:rsid w:val="00536BD9"/>
    <w:rsid w:val="00564496"/>
    <w:rsid w:val="00596C60"/>
    <w:rsid w:val="005B6A40"/>
    <w:rsid w:val="005E738B"/>
    <w:rsid w:val="00606794"/>
    <w:rsid w:val="006106A2"/>
    <w:rsid w:val="00623BFB"/>
    <w:rsid w:val="0064600E"/>
    <w:rsid w:val="00646F85"/>
    <w:rsid w:val="00657C65"/>
    <w:rsid w:val="00692FEC"/>
    <w:rsid w:val="006B1AE6"/>
    <w:rsid w:val="006F6DAF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45D0"/>
    <w:rsid w:val="00866C0D"/>
    <w:rsid w:val="0087006D"/>
    <w:rsid w:val="00886EB6"/>
    <w:rsid w:val="008921F3"/>
    <w:rsid w:val="008B5DF8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62FB7"/>
    <w:rsid w:val="00A77DBE"/>
    <w:rsid w:val="00A84AEA"/>
    <w:rsid w:val="00AB13A2"/>
    <w:rsid w:val="00AD5319"/>
    <w:rsid w:val="00AD6166"/>
    <w:rsid w:val="00B15656"/>
    <w:rsid w:val="00B74845"/>
    <w:rsid w:val="00B76466"/>
    <w:rsid w:val="00B844D8"/>
    <w:rsid w:val="00B9056D"/>
    <w:rsid w:val="00B92DC8"/>
    <w:rsid w:val="00C1128D"/>
    <w:rsid w:val="00C33409"/>
    <w:rsid w:val="00C37506"/>
    <w:rsid w:val="00C5174F"/>
    <w:rsid w:val="00C549A4"/>
    <w:rsid w:val="00C61057"/>
    <w:rsid w:val="00C844CC"/>
    <w:rsid w:val="00C93752"/>
    <w:rsid w:val="00D30C96"/>
    <w:rsid w:val="00D40C2E"/>
    <w:rsid w:val="00D54312"/>
    <w:rsid w:val="00D73889"/>
    <w:rsid w:val="00D74B61"/>
    <w:rsid w:val="00D81F6C"/>
    <w:rsid w:val="00D83F1C"/>
    <w:rsid w:val="00D86A4B"/>
    <w:rsid w:val="00DA5F40"/>
    <w:rsid w:val="00DD30DE"/>
    <w:rsid w:val="00DF4C1E"/>
    <w:rsid w:val="00DF501F"/>
    <w:rsid w:val="00DF622D"/>
    <w:rsid w:val="00E102A9"/>
    <w:rsid w:val="00E25DDD"/>
    <w:rsid w:val="00E7314C"/>
    <w:rsid w:val="00E819F4"/>
    <w:rsid w:val="00E961CE"/>
    <w:rsid w:val="00EC18BE"/>
    <w:rsid w:val="00ED1025"/>
    <w:rsid w:val="00F044D9"/>
    <w:rsid w:val="00F3574D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Сапожникова Оксана</cp:lastModifiedBy>
  <cp:revision>25</cp:revision>
  <cp:lastPrinted>2022-02-08T06:52:00Z</cp:lastPrinted>
  <dcterms:created xsi:type="dcterms:W3CDTF">2022-02-04T14:31:00Z</dcterms:created>
  <dcterms:modified xsi:type="dcterms:W3CDTF">2025-03-10T11:33:00Z</dcterms:modified>
</cp:coreProperties>
</file>